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2C716" w14:textId="77777777" w:rsidR="000E25E8" w:rsidRDefault="00BC3B44" w:rsidP="00BC3B44">
      <w:pPr>
        <w:shd w:val="clear" w:color="auto" w:fill="FFFFFF"/>
        <w:spacing w:after="150" w:line="240" w:lineRule="auto"/>
        <w:jc w:val="center"/>
        <w:rPr>
          <w:rFonts w:eastAsia="Times New Roman" w:cstheme="minorHAnsi"/>
        </w:rPr>
      </w:pPr>
      <w:bookmarkStart w:id="0" w:name="_GoBack"/>
      <w:bookmarkEnd w:id="0"/>
      <w:r w:rsidRPr="00E33B97">
        <w:rPr>
          <w:rFonts w:eastAsia="Times New Roman" w:cstheme="minorHAnsi"/>
          <w:b/>
          <w:bCs/>
        </w:rPr>
        <w:t>School Coordinator</w:t>
      </w:r>
      <w:r w:rsidRPr="00E33B97">
        <w:rPr>
          <w:rFonts w:eastAsia="Times New Roman" w:cstheme="minorHAnsi"/>
        </w:rPr>
        <w:t xml:space="preserve"> ACEMAPP Instructions for PeaceHealth (PH) Columbia Network: </w:t>
      </w:r>
    </w:p>
    <w:p w14:paraId="051D62DD" w14:textId="037073B0" w:rsidR="00BC3B44" w:rsidRPr="00E33B97" w:rsidRDefault="00BC3B44" w:rsidP="00BC3B44">
      <w:pPr>
        <w:shd w:val="clear" w:color="auto" w:fill="FFFFFF"/>
        <w:spacing w:after="150" w:line="240" w:lineRule="auto"/>
        <w:jc w:val="center"/>
        <w:rPr>
          <w:rFonts w:eastAsia="Times New Roman" w:cstheme="minorHAnsi"/>
        </w:rPr>
      </w:pPr>
      <w:r w:rsidRPr="0009427C">
        <w:rPr>
          <w:rFonts w:eastAsia="Times New Roman" w:cstheme="minorHAnsi"/>
          <w:b/>
          <w:bCs/>
        </w:rPr>
        <w:t xml:space="preserve">St John </w:t>
      </w:r>
      <w:r w:rsidRPr="00B313F3">
        <w:rPr>
          <w:rFonts w:eastAsia="Times New Roman" w:cstheme="minorHAnsi"/>
        </w:rPr>
        <w:t>in Longview</w:t>
      </w:r>
      <w:r w:rsidRPr="00E33B97">
        <w:rPr>
          <w:rFonts w:eastAsia="Times New Roman" w:cstheme="minorHAnsi"/>
        </w:rPr>
        <w:t xml:space="preserve"> and </w:t>
      </w:r>
      <w:r w:rsidR="00F34FFD" w:rsidRPr="0009427C">
        <w:rPr>
          <w:rFonts w:eastAsia="Times New Roman" w:cstheme="minorHAnsi"/>
          <w:b/>
          <w:bCs/>
        </w:rPr>
        <w:t xml:space="preserve">PeaceHealth </w:t>
      </w:r>
      <w:r w:rsidRPr="0009427C">
        <w:rPr>
          <w:rFonts w:eastAsia="Times New Roman" w:cstheme="minorHAnsi"/>
          <w:b/>
          <w:bCs/>
        </w:rPr>
        <w:t>Southwest</w:t>
      </w:r>
      <w:r w:rsidRPr="00E33B97">
        <w:rPr>
          <w:rFonts w:eastAsia="Times New Roman" w:cstheme="minorHAnsi"/>
        </w:rPr>
        <w:t xml:space="preserve"> in Vancouver</w:t>
      </w:r>
    </w:p>
    <w:bookmarkStart w:id="1" w:name="_Hlk114045829"/>
    <w:p w14:paraId="4CD5BD5B" w14:textId="0BAE449A" w:rsidR="008A1BFD" w:rsidRPr="00E33B97" w:rsidRDefault="000D2927" w:rsidP="008A1BFD">
      <w:pPr>
        <w:shd w:val="clear" w:color="auto" w:fill="FFFFFF"/>
        <w:spacing w:after="150" w:line="240" w:lineRule="auto"/>
        <w:rPr>
          <w:rFonts w:eastAsia="Times New Roman" w:cstheme="minorHAnsi"/>
        </w:rPr>
      </w:pPr>
      <w:r w:rsidRPr="00E33B97">
        <w:rPr>
          <w:rFonts w:eastAsia="Times New Roman" w:cstheme="minorHAnsi"/>
          <w:noProof/>
        </w:rPr>
        <mc:AlternateContent>
          <mc:Choice Requires="wps">
            <w:drawing>
              <wp:inline distT="0" distB="0" distL="0" distR="0" wp14:anchorId="26C969BC" wp14:editId="7A200986">
                <wp:extent cx="5838825" cy="1404620"/>
                <wp:effectExtent l="0" t="0" r="28575" b="146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3EF58" w14:textId="5BB69C92" w:rsidR="000D2927" w:rsidRPr="00B552D6" w:rsidRDefault="000D2927" w:rsidP="000D2927">
                            <w:pPr>
                              <w:spacing w:after="0"/>
                              <w:jc w:val="center"/>
                            </w:pPr>
                            <w:r w:rsidRPr="00B552D6">
                              <w:t>These instructions are for</w:t>
                            </w:r>
                            <w:r w:rsidRPr="00B552D6">
                              <w:rPr>
                                <w:i/>
                                <w:iCs/>
                              </w:rPr>
                              <w:t xml:space="preserve"> undergraduate nursing students</w:t>
                            </w:r>
                            <w:r w:rsidRPr="00B552D6">
                              <w:t xml:space="preserve"> only. Graduate nursing students must contact the PH Columbia Network Student Coordinator Michaela Murphy, at </w:t>
                            </w:r>
                            <w:bookmarkStart w:id="2" w:name="_Hlk115781650"/>
                            <w:r w:rsidRPr="00B552D6">
                              <w:rPr>
                                <w:b/>
                                <w:bCs/>
                              </w:rPr>
                              <w:t>MMurphy2@peacehealth.org or 360-514-2883</w:t>
                            </w:r>
                            <w:bookmarkEnd w:id="2"/>
                            <w:r w:rsidRPr="00B552D6">
                              <w:rPr>
                                <w:b/>
                                <w:bCs/>
                              </w:rPr>
                              <w:t xml:space="preserve"> directly</w:t>
                            </w:r>
                            <w:r w:rsidR="00D169DB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B552D6">
                              <w:rPr>
                                <w:b/>
                                <w:bCs/>
                              </w:rPr>
                              <w:t xml:space="preserve"> for further instructions</w:t>
                            </w:r>
                            <w:r w:rsidRPr="00B552D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6C969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9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" fillcolor="#e7e6e6 [3214]">
                <v:textbox style="mso-fit-shape-to-text:t">
                  <w:txbxContent>
                    <w:p w14:paraId="1BF3EF58" w14:textId="5BB69C92" w:rsidR="000D2927" w:rsidRPr="00B552D6" w:rsidRDefault="000D2927" w:rsidP="000D2927">
                      <w:pPr>
                        <w:spacing w:after="0"/>
                        <w:jc w:val="center"/>
                      </w:pPr>
                      <w:r w:rsidRPr="00B552D6">
                        <w:t>These instructions are for</w:t>
                      </w:r>
                      <w:r w:rsidRPr="00B552D6">
                        <w:rPr>
                          <w:i/>
                          <w:iCs/>
                        </w:rPr>
                        <w:t xml:space="preserve"> undergraduate nursing students</w:t>
                      </w:r>
                      <w:r w:rsidRPr="00B552D6">
                        <w:t xml:space="preserve"> only. Graduate nursing students must contact the PH Columbia Network Student Coordinator Michaela Murphy, at </w:t>
                      </w:r>
                      <w:bookmarkStart w:id="2" w:name="_Hlk115781650"/>
                      <w:r w:rsidRPr="00B552D6">
                        <w:rPr>
                          <w:b/>
                          <w:bCs/>
                        </w:rPr>
                        <w:t>MMurphy2@peacehealth.org or 360-514-2883</w:t>
                      </w:r>
                      <w:bookmarkEnd w:id="2"/>
                      <w:r w:rsidRPr="00B552D6">
                        <w:rPr>
                          <w:b/>
                          <w:bCs/>
                        </w:rPr>
                        <w:t xml:space="preserve"> directly</w:t>
                      </w:r>
                      <w:r w:rsidR="00D169DB">
                        <w:rPr>
                          <w:b/>
                          <w:bCs/>
                        </w:rPr>
                        <w:t>,</w:t>
                      </w:r>
                      <w:r w:rsidRPr="00B552D6">
                        <w:rPr>
                          <w:b/>
                          <w:bCs/>
                        </w:rPr>
                        <w:t xml:space="preserve"> for further instructions</w:t>
                      </w:r>
                      <w:r w:rsidRPr="00B552D6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1"/>
    <w:p w14:paraId="33BE7850" w14:textId="3D4E3A92" w:rsidR="008A1BFD" w:rsidRPr="00E33B97" w:rsidRDefault="008A1BFD" w:rsidP="008A1BFD">
      <w:pPr>
        <w:shd w:val="clear" w:color="auto" w:fill="FFFFFF"/>
        <w:spacing w:after="150" w:line="240" w:lineRule="auto"/>
        <w:rPr>
          <w:rFonts w:eastAsia="Times New Roman" w:cstheme="minorHAnsi"/>
        </w:rPr>
      </w:pPr>
      <w:r w:rsidRPr="00E33B97">
        <w:rPr>
          <w:rFonts w:eastAsia="Times New Roman" w:cstheme="minorHAnsi"/>
          <w:b/>
          <w:bCs/>
        </w:rPr>
        <w:t>School Coordinators:</w:t>
      </w:r>
      <w:r w:rsidRPr="00E33B97">
        <w:rPr>
          <w:rFonts w:eastAsia="Times New Roman" w:cstheme="minorHAnsi"/>
        </w:rPr>
        <w:t> Please review the onboarding checklist</w:t>
      </w:r>
      <w:r w:rsidR="00A356BE" w:rsidRPr="00E33B97">
        <w:rPr>
          <w:rFonts w:eastAsia="Times New Roman" w:cstheme="minorHAnsi"/>
        </w:rPr>
        <w:t xml:space="preserve"> so that you</w:t>
      </w:r>
      <w:r w:rsidR="00903DE1">
        <w:rPr>
          <w:rFonts w:eastAsia="Times New Roman" w:cstheme="minorHAnsi"/>
        </w:rPr>
        <w:t xml:space="preserve"> a</w:t>
      </w:r>
      <w:r w:rsidR="00A356BE" w:rsidRPr="00E33B97">
        <w:rPr>
          <w:rFonts w:eastAsia="Times New Roman" w:cstheme="minorHAnsi"/>
        </w:rPr>
        <w:t>re aware of information that needs to be uploaded to ACEMAPP.</w:t>
      </w:r>
    </w:p>
    <w:p w14:paraId="2D1A6C81" w14:textId="4E53ECA1" w:rsidR="008A1BFD" w:rsidRPr="00E33B97" w:rsidRDefault="008A1BFD" w:rsidP="008A1BFD">
      <w:pPr>
        <w:shd w:val="clear" w:color="auto" w:fill="FFFFFF"/>
        <w:spacing w:after="150" w:line="240" w:lineRule="auto"/>
        <w:rPr>
          <w:rFonts w:eastAsia="Times New Roman" w:cstheme="minorHAnsi"/>
        </w:rPr>
      </w:pPr>
      <w:r w:rsidRPr="00E33B97">
        <w:rPr>
          <w:rFonts w:eastAsia="Times New Roman" w:cstheme="minorHAnsi"/>
        </w:rPr>
        <w:t xml:space="preserve">Download the Student Onboarding </w:t>
      </w:r>
      <w:r w:rsidR="00B313F3">
        <w:rPr>
          <w:rFonts w:eastAsia="Times New Roman" w:cstheme="minorHAnsi"/>
        </w:rPr>
        <w:t xml:space="preserve">Excel </w:t>
      </w:r>
      <w:r w:rsidR="00F14AF4" w:rsidRPr="00E33B97">
        <w:rPr>
          <w:rFonts w:eastAsia="Times New Roman" w:cstheme="minorHAnsi"/>
        </w:rPr>
        <w:t xml:space="preserve">Spreadsheet </w:t>
      </w:r>
      <w:r w:rsidRPr="00E33B97">
        <w:rPr>
          <w:rFonts w:eastAsia="Times New Roman" w:cstheme="minorHAnsi"/>
        </w:rPr>
        <w:t xml:space="preserve">from the Welcome tab in ACEMAPP. Complete this spreadsheet with student and instructor </w:t>
      </w:r>
      <w:r w:rsidR="00637333" w:rsidRPr="00E33B97">
        <w:rPr>
          <w:rFonts w:eastAsia="Times New Roman" w:cstheme="minorHAnsi"/>
        </w:rPr>
        <w:t>information</w:t>
      </w:r>
      <w:r w:rsidR="006C6078" w:rsidRPr="00E33B97">
        <w:rPr>
          <w:rFonts w:eastAsia="Times New Roman" w:cstheme="minorHAnsi"/>
        </w:rPr>
        <w:t>, save</w:t>
      </w:r>
      <w:r w:rsidR="009F3ECF" w:rsidRPr="00E33B97">
        <w:rPr>
          <w:rFonts w:eastAsia="Times New Roman" w:cstheme="minorHAnsi"/>
        </w:rPr>
        <w:t>,</w:t>
      </w:r>
      <w:r w:rsidRPr="00E33B97">
        <w:rPr>
          <w:rFonts w:eastAsia="Times New Roman" w:cstheme="minorHAnsi"/>
        </w:rPr>
        <w:t xml:space="preserve"> and return this to the Columbia Network Student Coordinator a minimum of </w:t>
      </w:r>
      <w:r w:rsidRPr="004A286E">
        <w:rPr>
          <w:rFonts w:eastAsia="Times New Roman" w:cstheme="minorHAnsi"/>
          <w:b/>
          <w:bCs/>
          <w:color w:val="FF0000"/>
        </w:rPr>
        <w:t xml:space="preserve">four </w:t>
      </w:r>
      <w:r w:rsidR="00D47E20">
        <w:rPr>
          <w:rFonts w:eastAsia="Times New Roman" w:cstheme="minorHAnsi"/>
          <w:b/>
          <w:bCs/>
          <w:color w:val="FF0000"/>
        </w:rPr>
        <w:t>weeks</w:t>
      </w:r>
      <w:r w:rsidRPr="004A286E">
        <w:rPr>
          <w:rFonts w:eastAsia="Times New Roman" w:cstheme="minorHAnsi"/>
          <w:color w:val="FF0000"/>
        </w:rPr>
        <w:t xml:space="preserve"> </w:t>
      </w:r>
      <w:r w:rsidRPr="00E33B97">
        <w:rPr>
          <w:rFonts w:eastAsia="Times New Roman" w:cstheme="minorHAnsi"/>
          <w:i/>
          <w:iCs/>
        </w:rPr>
        <w:t>before</w:t>
      </w:r>
      <w:r w:rsidRPr="00E33B97">
        <w:rPr>
          <w:rFonts w:eastAsia="Times New Roman" w:cstheme="minorHAnsi"/>
        </w:rPr>
        <w:t xml:space="preserve"> clinical start date. </w:t>
      </w:r>
      <w:r w:rsidR="004A286E">
        <w:rPr>
          <w:rFonts w:eastAsia="Times New Roman" w:cstheme="minorHAnsi"/>
        </w:rPr>
        <w:t>The spreadsheet will be used to process data to generate ID badges and grant access to PeaceHealth facilities and patient units.</w:t>
      </w:r>
    </w:p>
    <w:p w14:paraId="1FF43E71" w14:textId="6FE5777D" w:rsidR="00C109A3" w:rsidRPr="00E33B97" w:rsidRDefault="0038653A" w:rsidP="008A1BFD">
      <w:pPr>
        <w:shd w:val="clear" w:color="auto" w:fill="FFFFFF"/>
        <w:spacing w:after="150" w:line="240" w:lineRule="auto"/>
        <w:rPr>
          <w:rFonts w:eastAsia="Times New Roman" w:cstheme="minorHAnsi"/>
        </w:rPr>
      </w:pPr>
      <w:r w:rsidRPr="00E33B97">
        <w:rPr>
          <w:rFonts w:eastAsia="Times New Roman" w:cstheme="minorHAnsi"/>
          <w:b/>
          <w:bCs/>
        </w:rPr>
        <w:t>Note:</w:t>
      </w:r>
      <w:r w:rsidRPr="00E33B97">
        <w:rPr>
          <w:rFonts w:eastAsia="Times New Roman" w:cstheme="minorHAnsi"/>
        </w:rPr>
        <w:t xml:space="preserve"> </w:t>
      </w:r>
      <w:r w:rsidR="00835D07" w:rsidRPr="00E33B97">
        <w:rPr>
          <w:rFonts w:eastAsia="Times New Roman" w:cstheme="minorHAnsi"/>
        </w:rPr>
        <w:t xml:space="preserve"> </w:t>
      </w:r>
      <w:r w:rsidR="00984EC6" w:rsidRPr="00E33B97">
        <w:rPr>
          <w:rFonts w:eastAsia="Times New Roman" w:cstheme="minorHAnsi"/>
          <w:u w:val="single"/>
        </w:rPr>
        <w:t>Separate spreadsheets</w:t>
      </w:r>
      <w:r w:rsidR="00E4384D" w:rsidRPr="00E33B97">
        <w:rPr>
          <w:rFonts w:eastAsia="Times New Roman" w:cstheme="minorHAnsi"/>
        </w:rPr>
        <w:t xml:space="preserve"> </w:t>
      </w:r>
      <w:r w:rsidR="00E4384D" w:rsidRPr="00E33B97">
        <w:rPr>
          <w:rFonts w:eastAsia="Times New Roman" w:cstheme="minorHAnsi"/>
          <w:b/>
          <w:bCs/>
        </w:rPr>
        <w:t>MUST</w:t>
      </w:r>
      <w:r w:rsidR="00E4384D" w:rsidRPr="00E33B97">
        <w:rPr>
          <w:rFonts w:eastAsia="Times New Roman" w:cstheme="minorHAnsi"/>
        </w:rPr>
        <w:t xml:space="preserve"> </w:t>
      </w:r>
      <w:r w:rsidR="00984EC6" w:rsidRPr="00E33B97">
        <w:rPr>
          <w:rFonts w:eastAsia="Times New Roman" w:cstheme="minorHAnsi"/>
        </w:rPr>
        <w:t xml:space="preserve">be </w:t>
      </w:r>
      <w:r w:rsidR="00C109A3" w:rsidRPr="00E33B97">
        <w:rPr>
          <w:rFonts w:eastAsia="Times New Roman" w:cstheme="minorHAnsi"/>
        </w:rPr>
        <w:t>complete</w:t>
      </w:r>
      <w:r w:rsidR="00984EC6" w:rsidRPr="00E33B97">
        <w:rPr>
          <w:rFonts w:eastAsia="Times New Roman" w:cstheme="minorHAnsi"/>
        </w:rPr>
        <w:t>d</w:t>
      </w:r>
      <w:r w:rsidR="00E4384D" w:rsidRPr="00E33B97">
        <w:rPr>
          <w:rFonts w:eastAsia="Times New Roman" w:cstheme="minorHAnsi"/>
        </w:rPr>
        <w:t xml:space="preserve"> and submit</w:t>
      </w:r>
      <w:r w:rsidR="00984EC6" w:rsidRPr="00E33B97">
        <w:rPr>
          <w:rFonts w:eastAsia="Times New Roman" w:cstheme="minorHAnsi"/>
        </w:rPr>
        <w:t>ted</w:t>
      </w:r>
      <w:r w:rsidR="00E4384D" w:rsidRPr="00E33B97">
        <w:rPr>
          <w:rFonts w:eastAsia="Times New Roman" w:cstheme="minorHAnsi"/>
        </w:rPr>
        <w:t xml:space="preserve"> </w:t>
      </w:r>
      <w:r w:rsidR="00984EC6" w:rsidRPr="00E33B97">
        <w:rPr>
          <w:rFonts w:eastAsia="Times New Roman" w:cstheme="minorHAnsi"/>
        </w:rPr>
        <w:t xml:space="preserve">for </w:t>
      </w:r>
      <w:r w:rsidR="00931018" w:rsidRPr="00940AD3">
        <w:rPr>
          <w:rFonts w:eastAsia="Times New Roman" w:cstheme="minorHAnsi"/>
          <w:i/>
          <w:iCs/>
          <w:u w:val="single"/>
        </w:rPr>
        <w:t xml:space="preserve">each </w:t>
      </w:r>
      <w:r w:rsidR="00CF5347">
        <w:rPr>
          <w:rFonts w:eastAsia="Times New Roman" w:cstheme="minorHAnsi"/>
          <w:i/>
          <w:iCs/>
          <w:u w:val="single"/>
        </w:rPr>
        <w:t xml:space="preserve">Hospital location </w:t>
      </w:r>
      <w:r w:rsidR="00814080" w:rsidRPr="00940AD3">
        <w:rPr>
          <w:rFonts w:eastAsia="Times New Roman" w:cstheme="minorHAnsi"/>
          <w:i/>
          <w:iCs/>
          <w:u w:val="single"/>
        </w:rPr>
        <w:t>AND</w:t>
      </w:r>
      <w:r w:rsidR="00931018" w:rsidRPr="00940AD3">
        <w:rPr>
          <w:rFonts w:eastAsia="Times New Roman" w:cstheme="minorHAnsi"/>
          <w:i/>
          <w:iCs/>
          <w:u w:val="single"/>
        </w:rPr>
        <w:t xml:space="preserve"> each start date</w:t>
      </w:r>
      <w:r w:rsidR="00931018" w:rsidRPr="00E33B97">
        <w:rPr>
          <w:rFonts w:eastAsia="Times New Roman" w:cstheme="minorHAnsi"/>
        </w:rPr>
        <w:t xml:space="preserve">. </w:t>
      </w:r>
      <w:r w:rsidR="00A62C3B">
        <w:rPr>
          <w:rFonts w:eastAsia="Times New Roman" w:cstheme="minorHAnsi"/>
        </w:rPr>
        <w:t>For example, i</w:t>
      </w:r>
      <w:r w:rsidR="00931018" w:rsidRPr="00E33B97">
        <w:rPr>
          <w:rFonts w:eastAsia="Times New Roman" w:cstheme="minorHAnsi"/>
        </w:rPr>
        <w:t xml:space="preserve">f you have students </w:t>
      </w:r>
      <w:r w:rsidR="00EB4743" w:rsidRPr="00E33B97">
        <w:rPr>
          <w:rFonts w:eastAsia="Times New Roman" w:cstheme="minorHAnsi"/>
        </w:rPr>
        <w:t xml:space="preserve">starting at PeaceHealth Southwest Hospital as well as </w:t>
      </w:r>
      <w:r w:rsidR="00290434" w:rsidRPr="00E33B97">
        <w:rPr>
          <w:rFonts w:eastAsia="Times New Roman" w:cstheme="minorHAnsi"/>
        </w:rPr>
        <w:t>St. John</w:t>
      </w:r>
      <w:r w:rsidR="00EB4743" w:rsidRPr="00E33B97">
        <w:rPr>
          <w:rFonts w:eastAsia="Times New Roman" w:cstheme="minorHAnsi"/>
        </w:rPr>
        <w:t xml:space="preserve"> </w:t>
      </w:r>
      <w:r w:rsidR="00940AD3">
        <w:rPr>
          <w:rFonts w:eastAsia="Times New Roman" w:cstheme="minorHAnsi"/>
        </w:rPr>
        <w:t>M</w:t>
      </w:r>
      <w:r w:rsidR="00EB4743" w:rsidRPr="00E33B97">
        <w:rPr>
          <w:rFonts w:eastAsia="Times New Roman" w:cstheme="minorHAnsi"/>
        </w:rPr>
        <w:t xml:space="preserve">edical </w:t>
      </w:r>
      <w:r w:rsidR="00940AD3">
        <w:rPr>
          <w:rFonts w:eastAsia="Times New Roman" w:cstheme="minorHAnsi"/>
        </w:rPr>
        <w:t>C</w:t>
      </w:r>
      <w:r w:rsidR="00EB4743" w:rsidRPr="00E33B97">
        <w:rPr>
          <w:rFonts w:eastAsia="Times New Roman" w:cstheme="minorHAnsi"/>
        </w:rPr>
        <w:t xml:space="preserve">enter, you will need to </w:t>
      </w:r>
      <w:r w:rsidR="00C109A3" w:rsidRPr="00E33B97">
        <w:rPr>
          <w:rFonts w:eastAsia="Times New Roman" w:cstheme="minorHAnsi"/>
        </w:rPr>
        <w:t xml:space="preserve">complete and submit two separate spreadsheets. </w:t>
      </w:r>
    </w:p>
    <w:p w14:paraId="610CAA82" w14:textId="4BDC47AE" w:rsidR="0038653A" w:rsidRDefault="0038653A" w:rsidP="008A1BFD">
      <w:pPr>
        <w:shd w:val="clear" w:color="auto" w:fill="FFFFFF"/>
        <w:spacing w:after="150" w:line="240" w:lineRule="auto"/>
        <w:rPr>
          <w:rFonts w:eastAsia="Times New Roman" w:cstheme="minorHAnsi"/>
        </w:rPr>
      </w:pPr>
      <w:r w:rsidRPr="00E33B97">
        <w:rPr>
          <w:rFonts w:eastAsia="Times New Roman" w:cstheme="minorHAnsi"/>
        </w:rPr>
        <w:t xml:space="preserve">Be sure to complete </w:t>
      </w:r>
      <w:r w:rsidR="009F3ECF" w:rsidRPr="00E33B97">
        <w:rPr>
          <w:rFonts w:eastAsia="Times New Roman" w:cstheme="minorHAnsi"/>
          <w:b/>
          <w:bCs/>
        </w:rPr>
        <w:t>ALL</w:t>
      </w:r>
      <w:r w:rsidRPr="00E33B97">
        <w:rPr>
          <w:rFonts w:eastAsia="Times New Roman" w:cstheme="minorHAnsi"/>
        </w:rPr>
        <w:t xml:space="preserve"> the required columns</w:t>
      </w:r>
      <w:r w:rsidR="004C6DE8">
        <w:rPr>
          <w:rFonts w:eastAsia="Times New Roman" w:cstheme="minorHAnsi"/>
        </w:rPr>
        <w:t xml:space="preserve"> (in </w:t>
      </w:r>
      <w:r w:rsidR="004C6DE8" w:rsidRPr="004C6DE8">
        <w:rPr>
          <w:rFonts w:eastAsia="Times New Roman" w:cstheme="minorHAnsi"/>
          <w:b/>
          <w:bCs/>
          <w:color w:val="C00000"/>
        </w:rPr>
        <w:t>bold red</w:t>
      </w:r>
      <w:r w:rsidR="004C6DE8" w:rsidRPr="004C6DE8">
        <w:rPr>
          <w:rFonts w:eastAsia="Times New Roman" w:cstheme="minorHAnsi"/>
          <w:color w:val="C00000"/>
        </w:rPr>
        <w:t xml:space="preserve"> </w:t>
      </w:r>
      <w:r w:rsidR="004C6DE8">
        <w:rPr>
          <w:rFonts w:eastAsia="Times New Roman" w:cstheme="minorHAnsi"/>
        </w:rPr>
        <w:t>font)</w:t>
      </w:r>
      <w:r w:rsidRPr="00E33B97">
        <w:rPr>
          <w:rFonts w:eastAsia="Times New Roman" w:cstheme="minorHAnsi"/>
        </w:rPr>
        <w:t xml:space="preserve"> in this spread</w:t>
      </w:r>
      <w:r w:rsidR="00AF2BAC" w:rsidRPr="00E33B97">
        <w:rPr>
          <w:rFonts w:eastAsia="Times New Roman" w:cstheme="minorHAnsi"/>
        </w:rPr>
        <w:t>sheet</w:t>
      </w:r>
      <w:r w:rsidR="00277FD2">
        <w:rPr>
          <w:rFonts w:eastAsia="Times New Roman" w:cstheme="minorHAnsi"/>
        </w:rPr>
        <w:t xml:space="preserve"> </w:t>
      </w:r>
      <w:r w:rsidR="00F95C80">
        <w:rPr>
          <w:rFonts w:eastAsia="Times New Roman" w:cstheme="minorHAnsi"/>
        </w:rPr>
        <w:t>and also include the specific unit(s) each person will be going to in</w:t>
      </w:r>
      <w:r w:rsidR="00277FD2">
        <w:rPr>
          <w:rFonts w:eastAsia="Times New Roman" w:cstheme="minorHAnsi"/>
        </w:rPr>
        <w:t xml:space="preserve"> the </w:t>
      </w:r>
      <w:r w:rsidR="008C6AF9">
        <w:rPr>
          <w:rFonts w:eastAsia="Times New Roman" w:cstheme="minorHAnsi"/>
        </w:rPr>
        <w:t>C</w:t>
      </w:r>
      <w:r w:rsidR="00277FD2">
        <w:rPr>
          <w:rFonts w:eastAsia="Times New Roman" w:cstheme="minorHAnsi"/>
        </w:rPr>
        <w:t>omment</w:t>
      </w:r>
      <w:r w:rsidR="002B5944">
        <w:rPr>
          <w:rFonts w:eastAsia="Times New Roman" w:cstheme="minorHAnsi"/>
        </w:rPr>
        <w:t>s</w:t>
      </w:r>
      <w:r w:rsidR="004C6DE8">
        <w:rPr>
          <w:rFonts w:eastAsia="Times New Roman" w:cstheme="minorHAnsi"/>
        </w:rPr>
        <w:t xml:space="preserve"> column.</w:t>
      </w:r>
    </w:p>
    <w:p w14:paraId="6827433F" w14:textId="77777777" w:rsidR="00CC7EEC" w:rsidRDefault="00CC7EEC" w:rsidP="00CC7EEC">
      <w:r>
        <w:t xml:space="preserve">For the columns titled “PeaceHealth Location” and “Student Access Role”, you must select the correct option. Please see instructions below. </w:t>
      </w:r>
    </w:p>
    <w:p w14:paraId="454BBBE0" w14:textId="77777777" w:rsidR="00CC7EEC" w:rsidRDefault="00CC7EEC" w:rsidP="00CC7EEC">
      <w:r w:rsidRPr="00981CA5">
        <w:rPr>
          <w:b/>
          <w:bCs/>
        </w:rPr>
        <w:t>PeaceHealth Location</w:t>
      </w:r>
      <w:r>
        <w:t>: There are only two hospital options for the Columbia Network. Select one of these two locations from the drop-down list:</w:t>
      </w:r>
    </w:p>
    <w:p w14:paraId="0573611C" w14:textId="77777777" w:rsidR="00CC7EEC" w:rsidRDefault="00CC7EEC" w:rsidP="00CC7EEC">
      <w:pPr>
        <w:spacing w:after="0"/>
        <w:ind w:firstLine="720"/>
      </w:pPr>
      <w:r>
        <w:t xml:space="preserve">“Students-Southwest Medical Center” – This is for PeaceHealth location in Vancouver, WA </w:t>
      </w:r>
    </w:p>
    <w:p w14:paraId="366135C1" w14:textId="77777777" w:rsidR="00CC7EEC" w:rsidRDefault="00CC7EEC" w:rsidP="00CC7EEC">
      <w:pPr>
        <w:ind w:left="720"/>
      </w:pPr>
      <w:r>
        <w:t>“Students-St. John Medical Center” – This is for PeaceHealth location in Longview, WA</w:t>
      </w:r>
    </w:p>
    <w:p w14:paraId="4A580B00" w14:textId="77777777" w:rsidR="00CC7EEC" w:rsidRDefault="00CC7EEC" w:rsidP="00CC7EEC">
      <w:r w:rsidRPr="00981CA5">
        <w:rPr>
          <w:b/>
          <w:bCs/>
        </w:rPr>
        <w:t>Student Access Role:</w:t>
      </w:r>
      <w:r>
        <w:t xml:space="preserve"> These are the options for nursing student rotations: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77"/>
        <w:gridCol w:w="3928"/>
      </w:tblGrid>
      <w:tr w:rsidR="00CC7EEC" w:rsidRPr="00CC7EEC" w14:paraId="6FB298E0" w14:textId="77777777" w:rsidTr="00CC7EEC">
        <w:trPr>
          <w:trHeight w:val="298"/>
          <w:jc w:val="center"/>
        </w:trPr>
        <w:tc>
          <w:tcPr>
            <w:tcW w:w="4477" w:type="dxa"/>
            <w:shd w:val="clear" w:color="auto" w:fill="E7E6E6" w:themeFill="background2"/>
            <w:noWrap/>
          </w:tcPr>
          <w:p w14:paraId="1D3AE8CC" w14:textId="4B637A54" w:rsidR="00CC7EEC" w:rsidRPr="00CC7EEC" w:rsidRDefault="00CC7EEC" w:rsidP="005B6964">
            <w:pPr>
              <w:rPr>
                <w:b/>
                <w:bCs/>
              </w:rPr>
            </w:pPr>
            <w:r w:rsidRPr="00CC7EEC">
              <w:rPr>
                <w:b/>
                <w:bCs/>
              </w:rPr>
              <w:t>Drop-down menu option</w:t>
            </w:r>
          </w:p>
        </w:tc>
        <w:tc>
          <w:tcPr>
            <w:tcW w:w="3928" w:type="dxa"/>
            <w:shd w:val="clear" w:color="auto" w:fill="E7E6E6" w:themeFill="background2"/>
          </w:tcPr>
          <w:p w14:paraId="780194B3" w14:textId="2451786F" w:rsidR="00CC7EEC" w:rsidRPr="00CC7EEC" w:rsidRDefault="00CC7EEC" w:rsidP="005B6964">
            <w:pPr>
              <w:rPr>
                <w:b/>
                <w:bCs/>
              </w:rPr>
            </w:pPr>
            <w:r w:rsidRPr="00CC7EEC">
              <w:rPr>
                <w:b/>
                <w:bCs/>
              </w:rPr>
              <w:t>Explanation</w:t>
            </w:r>
            <w:r>
              <w:rPr>
                <w:b/>
                <w:bCs/>
              </w:rPr>
              <w:t>/Description</w:t>
            </w:r>
          </w:p>
        </w:tc>
      </w:tr>
      <w:tr w:rsidR="00CC7EEC" w:rsidRPr="003956ED" w14:paraId="6C88E950" w14:textId="77777777" w:rsidTr="00CC7EEC">
        <w:trPr>
          <w:trHeight w:val="298"/>
          <w:jc w:val="center"/>
        </w:trPr>
        <w:tc>
          <w:tcPr>
            <w:tcW w:w="4477" w:type="dxa"/>
            <w:noWrap/>
            <w:hideMark/>
          </w:tcPr>
          <w:p w14:paraId="2EAAC955" w14:textId="77777777" w:rsidR="00CC7EEC" w:rsidRPr="003956ED" w:rsidRDefault="00CC7EEC" w:rsidP="005B6964">
            <w:r w:rsidRPr="003956ED">
              <w:t>Nursing Student - Home Health and Hospice</w:t>
            </w:r>
          </w:p>
        </w:tc>
        <w:tc>
          <w:tcPr>
            <w:tcW w:w="3928" w:type="dxa"/>
          </w:tcPr>
          <w:p w14:paraId="68FA7C8C" w14:textId="77777777" w:rsidR="00CC7EEC" w:rsidRPr="003956ED" w:rsidRDefault="00CC7EEC" w:rsidP="005B6964">
            <w:r>
              <w:t>Home hospice</w:t>
            </w:r>
          </w:p>
        </w:tc>
      </w:tr>
      <w:tr w:rsidR="00CC7EEC" w:rsidRPr="003956ED" w14:paraId="77395E48" w14:textId="77777777" w:rsidTr="00CC7EEC">
        <w:trPr>
          <w:trHeight w:val="298"/>
          <w:jc w:val="center"/>
        </w:trPr>
        <w:tc>
          <w:tcPr>
            <w:tcW w:w="4477" w:type="dxa"/>
            <w:noWrap/>
            <w:hideMark/>
          </w:tcPr>
          <w:p w14:paraId="5B6B95D3" w14:textId="77777777" w:rsidR="00CC7EEC" w:rsidRPr="003956ED" w:rsidRDefault="00CC7EEC" w:rsidP="005B6964">
            <w:r w:rsidRPr="003956ED">
              <w:t>Nursing Student - Instructor</w:t>
            </w:r>
          </w:p>
        </w:tc>
        <w:tc>
          <w:tcPr>
            <w:tcW w:w="3928" w:type="dxa"/>
          </w:tcPr>
          <w:p w14:paraId="495FB1EB" w14:textId="77777777" w:rsidR="00CC7EEC" w:rsidRPr="003956ED" w:rsidRDefault="00CC7EEC" w:rsidP="005B6964">
            <w:r>
              <w:t>For clinical instructors</w:t>
            </w:r>
          </w:p>
        </w:tc>
      </w:tr>
      <w:tr w:rsidR="00CC7EEC" w:rsidRPr="003956ED" w14:paraId="2DB772CE" w14:textId="77777777" w:rsidTr="00CC7EEC">
        <w:trPr>
          <w:trHeight w:val="298"/>
          <w:jc w:val="center"/>
        </w:trPr>
        <w:tc>
          <w:tcPr>
            <w:tcW w:w="4477" w:type="dxa"/>
            <w:noWrap/>
            <w:hideMark/>
          </w:tcPr>
          <w:p w14:paraId="6EE2EF28" w14:textId="77777777" w:rsidR="00CC7EEC" w:rsidRPr="003956ED" w:rsidRDefault="00CC7EEC" w:rsidP="005B6964">
            <w:r w:rsidRPr="003956ED">
              <w:t>Nursing Student - LPN (IP)</w:t>
            </w:r>
          </w:p>
        </w:tc>
        <w:tc>
          <w:tcPr>
            <w:tcW w:w="3928" w:type="dxa"/>
          </w:tcPr>
          <w:p w14:paraId="12FDCD3E" w14:textId="77777777" w:rsidR="00CC7EEC" w:rsidRPr="003956ED" w:rsidRDefault="00CC7EEC" w:rsidP="005B6964">
            <w:r>
              <w:t>LPN students on In-patient location</w:t>
            </w:r>
          </w:p>
        </w:tc>
      </w:tr>
      <w:tr w:rsidR="00CC7EEC" w:rsidRPr="003956ED" w14:paraId="6C090351" w14:textId="77777777" w:rsidTr="00CC7EEC">
        <w:trPr>
          <w:trHeight w:val="298"/>
          <w:jc w:val="center"/>
        </w:trPr>
        <w:tc>
          <w:tcPr>
            <w:tcW w:w="4477" w:type="dxa"/>
            <w:noWrap/>
            <w:hideMark/>
          </w:tcPr>
          <w:p w14:paraId="71BC13E9" w14:textId="77777777" w:rsidR="00CC7EEC" w:rsidRPr="003956ED" w:rsidRDefault="00CC7EEC" w:rsidP="005B6964">
            <w:r w:rsidRPr="003956ED">
              <w:t>Nursing Student - LPN/MA (OP)</w:t>
            </w:r>
          </w:p>
        </w:tc>
        <w:tc>
          <w:tcPr>
            <w:tcW w:w="3928" w:type="dxa"/>
          </w:tcPr>
          <w:p w14:paraId="5754D1FF" w14:textId="77777777" w:rsidR="00CC7EEC" w:rsidRPr="003956ED" w:rsidRDefault="00CC7EEC" w:rsidP="005B6964">
            <w:r>
              <w:t>LPN students on out-patient location</w:t>
            </w:r>
          </w:p>
        </w:tc>
      </w:tr>
      <w:tr w:rsidR="00CC7EEC" w:rsidRPr="003956ED" w14:paraId="1D2FEECD" w14:textId="77777777" w:rsidTr="00CC7EEC">
        <w:trPr>
          <w:trHeight w:val="298"/>
          <w:jc w:val="center"/>
        </w:trPr>
        <w:tc>
          <w:tcPr>
            <w:tcW w:w="4477" w:type="dxa"/>
            <w:noWrap/>
            <w:hideMark/>
          </w:tcPr>
          <w:p w14:paraId="30D138E8" w14:textId="77777777" w:rsidR="00CC7EEC" w:rsidRPr="003956ED" w:rsidRDefault="00CC7EEC" w:rsidP="005B6964">
            <w:r w:rsidRPr="003956ED">
              <w:t>Nursing Student - RN (Anesthesia)</w:t>
            </w:r>
          </w:p>
        </w:tc>
        <w:tc>
          <w:tcPr>
            <w:tcW w:w="3928" w:type="dxa"/>
          </w:tcPr>
          <w:p w14:paraId="6580E722" w14:textId="77777777" w:rsidR="00CC7EEC" w:rsidRPr="003956ED" w:rsidRDefault="00CC7EEC" w:rsidP="005B6964">
            <w:r>
              <w:t>Nurse anesthetist student</w:t>
            </w:r>
          </w:p>
        </w:tc>
      </w:tr>
      <w:tr w:rsidR="00CC7EEC" w:rsidRPr="003956ED" w14:paraId="6F5B7534" w14:textId="77777777" w:rsidTr="00CC7EEC">
        <w:trPr>
          <w:trHeight w:val="298"/>
          <w:jc w:val="center"/>
        </w:trPr>
        <w:tc>
          <w:tcPr>
            <w:tcW w:w="4477" w:type="dxa"/>
            <w:noWrap/>
            <w:hideMark/>
          </w:tcPr>
          <w:p w14:paraId="52E8F415" w14:textId="77777777" w:rsidR="00CC7EEC" w:rsidRPr="003956ED" w:rsidRDefault="00CC7EEC" w:rsidP="005B6964">
            <w:r w:rsidRPr="003956ED">
              <w:t>Nursing Student - RN (ED/IP)</w:t>
            </w:r>
          </w:p>
        </w:tc>
        <w:tc>
          <w:tcPr>
            <w:tcW w:w="3928" w:type="dxa"/>
          </w:tcPr>
          <w:p w14:paraId="4DE899A7" w14:textId="77777777" w:rsidR="00CC7EEC" w:rsidRPr="003956ED" w:rsidRDefault="00CC7EEC" w:rsidP="005B6964">
            <w:r>
              <w:t>RN student in-patient only</w:t>
            </w:r>
          </w:p>
        </w:tc>
      </w:tr>
      <w:tr w:rsidR="00CC7EEC" w:rsidRPr="003956ED" w14:paraId="5BBE9611" w14:textId="77777777" w:rsidTr="00CC7EEC">
        <w:trPr>
          <w:trHeight w:val="298"/>
          <w:jc w:val="center"/>
        </w:trPr>
        <w:tc>
          <w:tcPr>
            <w:tcW w:w="4477" w:type="dxa"/>
            <w:noWrap/>
            <w:hideMark/>
          </w:tcPr>
          <w:p w14:paraId="22AC4E6B" w14:textId="77777777" w:rsidR="00CC7EEC" w:rsidRPr="003956ED" w:rsidRDefault="00CC7EEC" w:rsidP="005B6964">
            <w:r w:rsidRPr="003956ED">
              <w:t>Nursing Student - RN (ED/IP/OP)</w:t>
            </w:r>
          </w:p>
        </w:tc>
        <w:tc>
          <w:tcPr>
            <w:tcW w:w="3928" w:type="dxa"/>
          </w:tcPr>
          <w:p w14:paraId="47492288" w14:textId="77777777" w:rsidR="00CC7EEC" w:rsidRPr="003956ED" w:rsidRDefault="00CC7EEC" w:rsidP="005B6964">
            <w:r>
              <w:t>RN student in-patient AND outpatient</w:t>
            </w:r>
          </w:p>
        </w:tc>
      </w:tr>
      <w:tr w:rsidR="00CC7EEC" w:rsidRPr="003956ED" w14:paraId="20B3D010" w14:textId="77777777" w:rsidTr="00CC7EEC">
        <w:trPr>
          <w:trHeight w:val="298"/>
          <w:jc w:val="center"/>
        </w:trPr>
        <w:tc>
          <w:tcPr>
            <w:tcW w:w="4477" w:type="dxa"/>
            <w:noWrap/>
            <w:hideMark/>
          </w:tcPr>
          <w:p w14:paraId="39900223" w14:textId="77777777" w:rsidR="00CC7EEC" w:rsidRPr="003956ED" w:rsidRDefault="00CC7EEC" w:rsidP="005B6964">
            <w:r w:rsidRPr="003956ED">
              <w:t>Nursing Student - RN (OP)</w:t>
            </w:r>
          </w:p>
        </w:tc>
        <w:tc>
          <w:tcPr>
            <w:tcW w:w="3928" w:type="dxa"/>
          </w:tcPr>
          <w:p w14:paraId="64AECB22" w14:textId="77777777" w:rsidR="00CC7EEC" w:rsidRPr="003956ED" w:rsidRDefault="00CC7EEC" w:rsidP="005B6964">
            <w:r>
              <w:t>RN student out-patient only</w:t>
            </w:r>
          </w:p>
        </w:tc>
      </w:tr>
    </w:tbl>
    <w:p w14:paraId="2D41C131" w14:textId="77777777" w:rsidR="00CC7EEC" w:rsidRDefault="00CC7EEC" w:rsidP="00CC7EEC">
      <w:pPr>
        <w:spacing w:after="0"/>
      </w:pPr>
    </w:p>
    <w:p w14:paraId="4E9D444D" w14:textId="77777777" w:rsidR="00CC7EEC" w:rsidRDefault="00CC7EEC" w:rsidP="00CC7EEC">
      <w:r>
        <w:t>Example: For a nursing student (RN) completing a clinical rotation at the medical-surgical unit (MJ2) of southwest medical center, select “Students-Southwest Medical Center” under the PeaceHealth Location column, and “</w:t>
      </w:r>
      <w:r w:rsidRPr="003956ED">
        <w:t>Nursing Student - RN (ED/IP)</w:t>
      </w:r>
      <w:r>
        <w:t>” under the student access role column.</w:t>
      </w:r>
    </w:p>
    <w:p w14:paraId="02520D1A" w14:textId="77777777" w:rsidR="00CC7EEC" w:rsidRDefault="00CC7EEC" w:rsidP="00CC7EEC">
      <w:r w:rsidRPr="00D26CEB">
        <w:rPr>
          <w:b/>
          <w:bCs/>
        </w:rPr>
        <w:t>Comments:</w:t>
      </w:r>
      <w:r>
        <w:t xml:space="preserve"> Include the specific unit(s) each person will be going to for this clinical rotation. This information is necessary to ensure correct badge access.</w:t>
      </w:r>
    </w:p>
    <w:p w14:paraId="20CD4ABB" w14:textId="1E9DB067" w:rsidR="00CC7EEC" w:rsidRDefault="00CC7EEC" w:rsidP="00CC7EEC">
      <w:r>
        <w:lastRenderedPageBreak/>
        <w:t xml:space="preserve">Once completed, save the spreadsheet and email it to the student coordinator: </w:t>
      </w:r>
      <w:hyperlink r:id="rId8" w:history="1">
        <w:r w:rsidRPr="000A5D10">
          <w:rPr>
            <w:rStyle w:val="Hyperlink"/>
          </w:rPr>
          <w:t>mmurphy2@peacehealth.org</w:t>
        </w:r>
      </w:hyperlink>
      <w:r>
        <w:t>.</w:t>
      </w:r>
    </w:p>
    <w:p w14:paraId="2F51584B" w14:textId="05889CCC" w:rsidR="00AB6034" w:rsidRPr="00AB6034" w:rsidRDefault="009E61ED" w:rsidP="00B45E5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9E61ED">
        <w:rPr>
          <w:rFonts w:eastAsia="Times New Roman" w:cstheme="minorHAnsi"/>
          <w:b/>
          <w:bCs/>
        </w:rPr>
        <w:t>Student responsibility:</w:t>
      </w:r>
      <w:r>
        <w:rPr>
          <w:rFonts w:eastAsia="Times New Roman" w:cstheme="minorHAnsi"/>
        </w:rPr>
        <w:t xml:space="preserve"> </w:t>
      </w:r>
      <w:r w:rsidR="00560913">
        <w:rPr>
          <w:rFonts w:eastAsia="Times New Roman" w:cstheme="minorHAnsi"/>
        </w:rPr>
        <w:t xml:space="preserve">Once the spreadsheet is </w:t>
      </w:r>
      <w:r w:rsidR="003E1936">
        <w:rPr>
          <w:rFonts w:eastAsia="Times New Roman" w:cstheme="minorHAnsi"/>
        </w:rPr>
        <w:t>submitted</w:t>
      </w:r>
      <w:r w:rsidR="00560913">
        <w:rPr>
          <w:rFonts w:eastAsia="Times New Roman" w:cstheme="minorHAnsi"/>
        </w:rPr>
        <w:t>, e</w:t>
      </w:r>
      <w:r w:rsidR="00AB6034">
        <w:rPr>
          <w:rFonts w:eastAsia="Times New Roman" w:cstheme="minorHAnsi"/>
        </w:rPr>
        <w:t xml:space="preserve">ach student will be contacted by PeaceHealth’s IT team for </w:t>
      </w:r>
      <w:r w:rsidR="00560913">
        <w:rPr>
          <w:rFonts w:eastAsia="Times New Roman" w:cstheme="minorHAnsi"/>
        </w:rPr>
        <w:t xml:space="preserve">content verification and </w:t>
      </w:r>
      <w:r w:rsidR="004F30AC">
        <w:rPr>
          <w:rFonts w:eastAsia="Times New Roman" w:cstheme="minorHAnsi"/>
        </w:rPr>
        <w:t>further processing</w:t>
      </w:r>
      <w:r w:rsidR="00560913">
        <w:rPr>
          <w:rFonts w:eastAsia="Times New Roman" w:cstheme="minorHAnsi"/>
        </w:rPr>
        <w:t>.</w:t>
      </w:r>
      <w:r w:rsidR="003E1936">
        <w:rPr>
          <w:rFonts w:eastAsia="Times New Roman" w:cstheme="minorHAnsi"/>
        </w:rPr>
        <w:t xml:space="preserve"> This includes signing </w:t>
      </w:r>
      <w:r w:rsidR="004825E2">
        <w:rPr>
          <w:rFonts w:eastAsia="Times New Roman" w:cstheme="minorHAnsi"/>
        </w:rPr>
        <w:t xml:space="preserve">of </w:t>
      </w:r>
      <w:r w:rsidR="003E1936">
        <w:rPr>
          <w:rFonts w:eastAsia="Times New Roman" w:cstheme="minorHAnsi"/>
        </w:rPr>
        <w:t xml:space="preserve">a confidentiality agreement, </w:t>
      </w:r>
      <w:r w:rsidR="00DF0831">
        <w:rPr>
          <w:rFonts w:eastAsia="Times New Roman" w:cstheme="minorHAnsi"/>
        </w:rPr>
        <w:t xml:space="preserve">multifactor authentication (MFA), and </w:t>
      </w:r>
      <w:r w:rsidR="00D51C6E">
        <w:rPr>
          <w:rFonts w:eastAsia="Times New Roman" w:cstheme="minorHAnsi"/>
        </w:rPr>
        <w:t>a</w:t>
      </w:r>
      <w:r>
        <w:rPr>
          <w:rFonts w:eastAsia="Times New Roman" w:cstheme="minorHAnsi"/>
        </w:rPr>
        <w:t>ssignment</w:t>
      </w:r>
      <w:r w:rsidR="004B3BF4">
        <w:rPr>
          <w:rFonts w:eastAsia="Times New Roman" w:cstheme="minorHAnsi"/>
        </w:rPr>
        <w:t xml:space="preserve"> of login information</w:t>
      </w:r>
      <w:r>
        <w:rPr>
          <w:rFonts w:eastAsia="Times New Roman" w:cstheme="minorHAnsi"/>
        </w:rPr>
        <w:t>.</w:t>
      </w:r>
    </w:p>
    <w:p w14:paraId="61F271AF" w14:textId="3250A8EF" w:rsidR="00505BE3" w:rsidRPr="00B552D6" w:rsidRDefault="002B3996" w:rsidP="00D4506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</w:rPr>
      </w:pPr>
      <w:r w:rsidRPr="00B552D6">
        <w:rPr>
          <w:rFonts w:eastAsia="Times New Roman" w:cstheme="minorHAnsi"/>
          <w:b/>
          <w:bCs/>
          <w:color w:val="FF0000"/>
        </w:rPr>
        <w:t xml:space="preserve">Failure to complete this </w:t>
      </w:r>
      <w:r w:rsidR="00E21CD6" w:rsidRPr="00B552D6">
        <w:rPr>
          <w:rFonts w:eastAsia="Times New Roman" w:cstheme="minorHAnsi"/>
          <w:b/>
          <w:bCs/>
          <w:color w:val="FF0000"/>
        </w:rPr>
        <w:t xml:space="preserve">spreadsheet </w:t>
      </w:r>
      <w:r w:rsidR="00A5203D" w:rsidRPr="00B552D6">
        <w:rPr>
          <w:rFonts w:eastAsia="Times New Roman" w:cstheme="minorHAnsi"/>
          <w:b/>
          <w:bCs/>
          <w:color w:val="FF0000"/>
        </w:rPr>
        <w:t xml:space="preserve">correctly </w:t>
      </w:r>
      <w:r w:rsidRPr="00B552D6">
        <w:rPr>
          <w:rFonts w:eastAsia="Times New Roman" w:cstheme="minorHAnsi"/>
          <w:b/>
          <w:bCs/>
          <w:color w:val="FF0000"/>
        </w:rPr>
        <w:t xml:space="preserve">will </w:t>
      </w:r>
      <w:r w:rsidR="00A5203D" w:rsidRPr="00B552D6">
        <w:rPr>
          <w:rFonts w:eastAsia="Times New Roman" w:cstheme="minorHAnsi"/>
          <w:b/>
          <w:bCs/>
          <w:color w:val="FF0000"/>
        </w:rPr>
        <w:t>lead to delays in processing</w:t>
      </w:r>
      <w:r w:rsidR="004F1FAC" w:rsidRPr="00B552D6">
        <w:rPr>
          <w:rFonts w:eastAsia="Times New Roman" w:cstheme="minorHAnsi"/>
          <w:b/>
          <w:bCs/>
          <w:color w:val="FF0000"/>
        </w:rPr>
        <w:t xml:space="preserve"> and lack of </w:t>
      </w:r>
      <w:r w:rsidR="00E21CD6" w:rsidRPr="00B552D6">
        <w:rPr>
          <w:rFonts w:eastAsia="Times New Roman" w:cstheme="minorHAnsi"/>
          <w:b/>
          <w:bCs/>
          <w:color w:val="FF0000"/>
        </w:rPr>
        <w:t xml:space="preserve">facility </w:t>
      </w:r>
      <w:r w:rsidR="004F1FAC" w:rsidRPr="00B552D6">
        <w:rPr>
          <w:rFonts w:eastAsia="Times New Roman" w:cstheme="minorHAnsi"/>
          <w:b/>
          <w:bCs/>
          <w:color w:val="FF0000"/>
        </w:rPr>
        <w:t xml:space="preserve">access to students and </w:t>
      </w:r>
      <w:r w:rsidR="00671A9A" w:rsidRPr="00B552D6">
        <w:rPr>
          <w:rFonts w:eastAsia="Times New Roman" w:cstheme="minorHAnsi"/>
          <w:b/>
          <w:bCs/>
          <w:color w:val="FF0000"/>
        </w:rPr>
        <w:t>faculty</w:t>
      </w:r>
      <w:r w:rsidR="00E2090C">
        <w:rPr>
          <w:rFonts w:eastAsia="Times New Roman" w:cstheme="minorHAnsi"/>
          <w:b/>
          <w:bCs/>
          <w:color w:val="FF0000"/>
        </w:rPr>
        <w:t>.</w:t>
      </w:r>
    </w:p>
    <w:p w14:paraId="6A56392D" w14:textId="51EDAA7A" w:rsidR="00B22E58" w:rsidRPr="00E33B97" w:rsidRDefault="000B61A6" w:rsidP="00D4506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E33B97">
        <w:rPr>
          <w:rFonts w:eastAsia="Times New Roman" w:cstheme="minorHAnsi"/>
          <w:noProof/>
        </w:rPr>
        <mc:AlternateContent>
          <mc:Choice Requires="wps">
            <w:drawing>
              <wp:inline distT="0" distB="0" distL="0" distR="0" wp14:anchorId="7E82303B" wp14:editId="1538E5E2">
                <wp:extent cx="5686425" cy="1404620"/>
                <wp:effectExtent l="0" t="0" r="28575" b="266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3A05" w14:textId="1FB932FD" w:rsidR="000B61A6" w:rsidRPr="00B552D6" w:rsidRDefault="000B61A6" w:rsidP="000B61A6">
                            <w:pPr>
                              <w:spacing w:after="0"/>
                              <w:jc w:val="center"/>
                            </w:pPr>
                            <w:r w:rsidRPr="00B552D6">
                              <w:t xml:space="preserve">If you have any questions, please contact the Columbia Network </w:t>
                            </w:r>
                            <w:r w:rsidR="00E2090C">
                              <w:t>S</w:t>
                            </w:r>
                            <w:r w:rsidRPr="00B552D6">
                              <w:t xml:space="preserve">ite </w:t>
                            </w:r>
                            <w:r w:rsidR="00E2090C">
                              <w:t>C</w:t>
                            </w:r>
                            <w:r w:rsidRPr="00B552D6">
                              <w:t xml:space="preserve">oordinator: </w:t>
                            </w:r>
                          </w:p>
                          <w:p w14:paraId="723CDF48" w14:textId="1B73224E" w:rsidR="000B61A6" w:rsidRPr="00B552D6" w:rsidRDefault="00E2090C" w:rsidP="00E209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Michaela Murphy </w:t>
                            </w:r>
                            <w:r w:rsidR="001124A9">
                              <w:rPr>
                                <w:b/>
                                <w:bCs/>
                              </w:rPr>
                              <w:t xml:space="preserve">at </w:t>
                            </w:r>
                            <w:r w:rsidRPr="00B552D6">
                              <w:rPr>
                                <w:b/>
                                <w:bCs/>
                              </w:rPr>
                              <w:t>MMurphy2@peacehealth.org or 360-514-2883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82303B" id="_x0000_s1027" type="#_x0000_t202" style="width:447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" fillcolor="#e7e6e6 [3214]">
                <v:textbox style="mso-fit-shape-to-text:t">
                  <w:txbxContent>
                    <w:p w14:paraId="120E3A05" w14:textId="1FB932FD" w:rsidR="000B61A6" w:rsidRPr="00B552D6" w:rsidRDefault="000B61A6" w:rsidP="000B61A6">
                      <w:pPr>
                        <w:spacing w:after="0"/>
                        <w:jc w:val="center"/>
                      </w:pPr>
                      <w:r w:rsidRPr="00B552D6">
                        <w:t xml:space="preserve">If you have any questions, please contact the Columbia Network </w:t>
                      </w:r>
                      <w:r w:rsidR="00E2090C">
                        <w:t>S</w:t>
                      </w:r>
                      <w:r w:rsidRPr="00B552D6">
                        <w:t xml:space="preserve">ite </w:t>
                      </w:r>
                      <w:r w:rsidR="00E2090C">
                        <w:t>C</w:t>
                      </w:r>
                      <w:r w:rsidRPr="00B552D6">
                        <w:t xml:space="preserve">oordinator: </w:t>
                      </w:r>
                    </w:p>
                    <w:p w14:paraId="723CDF48" w14:textId="1B73224E" w:rsidR="000B61A6" w:rsidRPr="00B552D6" w:rsidRDefault="00E2090C" w:rsidP="00E2090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Michaela Murphy </w:t>
                      </w:r>
                      <w:r w:rsidR="001124A9">
                        <w:rPr>
                          <w:b/>
                          <w:bCs/>
                        </w:rPr>
                        <w:t xml:space="preserve">at </w:t>
                      </w:r>
                      <w:r w:rsidRPr="00B552D6">
                        <w:rPr>
                          <w:b/>
                          <w:bCs/>
                        </w:rPr>
                        <w:t>MMurphy2@peacehealth.org or 360-514-2883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22E58" w:rsidRPr="00E33B97" w:rsidSect="00D45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D3B9D" w14:textId="77777777" w:rsidR="009E36BB" w:rsidRDefault="009E36BB" w:rsidP="00BC3B44">
      <w:pPr>
        <w:spacing w:after="0" w:line="240" w:lineRule="auto"/>
      </w:pPr>
      <w:r>
        <w:separator/>
      </w:r>
    </w:p>
  </w:endnote>
  <w:endnote w:type="continuationSeparator" w:id="0">
    <w:p w14:paraId="457039E9" w14:textId="77777777" w:rsidR="009E36BB" w:rsidRDefault="009E36BB" w:rsidP="00BC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5C55A" w14:textId="77777777" w:rsidR="0067239A" w:rsidRDefault="00672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86696" w14:textId="631F02DC" w:rsidR="0067239A" w:rsidRDefault="0004794D" w:rsidP="00883A09">
    <w:pPr>
      <w:pStyle w:val="Footer"/>
      <w:spacing w:line="216" w:lineRule="auto"/>
      <w:jc w:val="right"/>
    </w:pPr>
    <w:r>
      <w:t xml:space="preserve">Columbia Network Clinical Education </w:t>
    </w:r>
    <w:r w:rsidR="0067239A">
      <w:fldChar w:fldCharType="begin"/>
    </w:r>
    <w:r w:rsidR="0067239A">
      <w:instrText xml:space="preserve"> DATE \@ "M/d/yyyy" </w:instrText>
    </w:r>
    <w:r w:rsidR="0067239A">
      <w:fldChar w:fldCharType="separate"/>
    </w:r>
    <w:r w:rsidR="00385B39">
      <w:rPr>
        <w:noProof/>
      </w:rPr>
      <w:t>1/25/2023</w:t>
    </w:r>
    <w:r w:rsidR="0067239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EB9C" w14:textId="77777777" w:rsidR="0067239A" w:rsidRDefault="00672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298DD" w14:textId="77777777" w:rsidR="009E36BB" w:rsidRDefault="009E36BB" w:rsidP="00BC3B44">
      <w:pPr>
        <w:spacing w:after="0" w:line="240" w:lineRule="auto"/>
      </w:pPr>
      <w:r>
        <w:separator/>
      </w:r>
    </w:p>
  </w:footnote>
  <w:footnote w:type="continuationSeparator" w:id="0">
    <w:p w14:paraId="5DCD6DAF" w14:textId="77777777" w:rsidR="009E36BB" w:rsidRDefault="009E36BB" w:rsidP="00BC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F89EF" w14:textId="77777777" w:rsidR="0067239A" w:rsidRDefault="00672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4EE52" w14:textId="77777777" w:rsidR="0067239A" w:rsidRDefault="00672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D13BE" w14:textId="77777777" w:rsidR="0067239A" w:rsidRDefault="00672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4E2"/>
    <w:multiLevelType w:val="multilevel"/>
    <w:tmpl w:val="F30C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D7402"/>
    <w:multiLevelType w:val="hybridMultilevel"/>
    <w:tmpl w:val="E84C6562"/>
    <w:lvl w:ilvl="0" w:tplc="C9E84E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A5EA5"/>
    <w:multiLevelType w:val="multilevel"/>
    <w:tmpl w:val="6DAE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C0ECB"/>
    <w:multiLevelType w:val="hybridMultilevel"/>
    <w:tmpl w:val="6568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B2DCC"/>
    <w:multiLevelType w:val="hybridMultilevel"/>
    <w:tmpl w:val="497EC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FD"/>
    <w:rsid w:val="00005528"/>
    <w:rsid w:val="000224F5"/>
    <w:rsid w:val="0003795A"/>
    <w:rsid w:val="0004794D"/>
    <w:rsid w:val="00066AD6"/>
    <w:rsid w:val="00085038"/>
    <w:rsid w:val="0009427C"/>
    <w:rsid w:val="000B61A6"/>
    <w:rsid w:val="000D2927"/>
    <w:rsid w:val="000E25E8"/>
    <w:rsid w:val="000F43B6"/>
    <w:rsid w:val="001124A9"/>
    <w:rsid w:val="00117681"/>
    <w:rsid w:val="001302E1"/>
    <w:rsid w:val="001401E2"/>
    <w:rsid w:val="00144E2B"/>
    <w:rsid w:val="00147BEE"/>
    <w:rsid w:val="001C3059"/>
    <w:rsid w:val="001C73E8"/>
    <w:rsid w:val="001D522D"/>
    <w:rsid w:val="002449D4"/>
    <w:rsid w:val="00250ED1"/>
    <w:rsid w:val="00277FD2"/>
    <w:rsid w:val="00290434"/>
    <w:rsid w:val="002B3996"/>
    <w:rsid w:val="002B5944"/>
    <w:rsid w:val="002E5EB5"/>
    <w:rsid w:val="003050A6"/>
    <w:rsid w:val="00317CF1"/>
    <w:rsid w:val="00375D10"/>
    <w:rsid w:val="00385B39"/>
    <w:rsid w:val="0038653A"/>
    <w:rsid w:val="003B2AD1"/>
    <w:rsid w:val="003B5A9C"/>
    <w:rsid w:val="003D1F55"/>
    <w:rsid w:val="003E1936"/>
    <w:rsid w:val="003E484E"/>
    <w:rsid w:val="004220A2"/>
    <w:rsid w:val="0043690D"/>
    <w:rsid w:val="004464F8"/>
    <w:rsid w:val="00455A04"/>
    <w:rsid w:val="004825E2"/>
    <w:rsid w:val="0049088E"/>
    <w:rsid w:val="004A286E"/>
    <w:rsid w:val="004B3BF4"/>
    <w:rsid w:val="004C0DF9"/>
    <w:rsid w:val="004C170B"/>
    <w:rsid w:val="004C6DE8"/>
    <w:rsid w:val="004D5130"/>
    <w:rsid w:val="004D6096"/>
    <w:rsid w:val="004D657E"/>
    <w:rsid w:val="004D7913"/>
    <w:rsid w:val="004F1FAC"/>
    <w:rsid w:val="004F30AC"/>
    <w:rsid w:val="005010B8"/>
    <w:rsid w:val="00505BE3"/>
    <w:rsid w:val="00515AF5"/>
    <w:rsid w:val="005436F6"/>
    <w:rsid w:val="00552351"/>
    <w:rsid w:val="00554411"/>
    <w:rsid w:val="00560913"/>
    <w:rsid w:val="00562361"/>
    <w:rsid w:val="005F56DE"/>
    <w:rsid w:val="00615BA8"/>
    <w:rsid w:val="00617DCE"/>
    <w:rsid w:val="00621EEC"/>
    <w:rsid w:val="00637333"/>
    <w:rsid w:val="006619C7"/>
    <w:rsid w:val="00671A9A"/>
    <w:rsid w:val="0067239A"/>
    <w:rsid w:val="00677910"/>
    <w:rsid w:val="00677975"/>
    <w:rsid w:val="00685C0F"/>
    <w:rsid w:val="00695100"/>
    <w:rsid w:val="006A49D0"/>
    <w:rsid w:val="006B7127"/>
    <w:rsid w:val="006C6078"/>
    <w:rsid w:val="007008DD"/>
    <w:rsid w:val="00754E21"/>
    <w:rsid w:val="007611D4"/>
    <w:rsid w:val="00770BAB"/>
    <w:rsid w:val="007C09A1"/>
    <w:rsid w:val="007E0756"/>
    <w:rsid w:val="008016A3"/>
    <w:rsid w:val="00814080"/>
    <w:rsid w:val="00835D07"/>
    <w:rsid w:val="00843A20"/>
    <w:rsid w:val="00883A09"/>
    <w:rsid w:val="008A0CD5"/>
    <w:rsid w:val="008A1BFD"/>
    <w:rsid w:val="008C6AF9"/>
    <w:rsid w:val="00903DE1"/>
    <w:rsid w:val="009254D8"/>
    <w:rsid w:val="00931018"/>
    <w:rsid w:val="00940AD3"/>
    <w:rsid w:val="00951659"/>
    <w:rsid w:val="00960F95"/>
    <w:rsid w:val="00984DEB"/>
    <w:rsid w:val="00984EC6"/>
    <w:rsid w:val="009B73A5"/>
    <w:rsid w:val="009D1676"/>
    <w:rsid w:val="009E36BB"/>
    <w:rsid w:val="009E61ED"/>
    <w:rsid w:val="009F3ECF"/>
    <w:rsid w:val="009F4F96"/>
    <w:rsid w:val="00A107B9"/>
    <w:rsid w:val="00A24D20"/>
    <w:rsid w:val="00A356BE"/>
    <w:rsid w:val="00A5203D"/>
    <w:rsid w:val="00A55918"/>
    <w:rsid w:val="00A60E4B"/>
    <w:rsid w:val="00A62C3B"/>
    <w:rsid w:val="00A9356C"/>
    <w:rsid w:val="00AA3647"/>
    <w:rsid w:val="00AA766F"/>
    <w:rsid w:val="00AB6034"/>
    <w:rsid w:val="00AF2BAC"/>
    <w:rsid w:val="00AF5838"/>
    <w:rsid w:val="00B22E58"/>
    <w:rsid w:val="00B313F3"/>
    <w:rsid w:val="00B37A30"/>
    <w:rsid w:val="00B45108"/>
    <w:rsid w:val="00B45E5E"/>
    <w:rsid w:val="00B552D6"/>
    <w:rsid w:val="00B60B72"/>
    <w:rsid w:val="00B61324"/>
    <w:rsid w:val="00B974FD"/>
    <w:rsid w:val="00BA20E2"/>
    <w:rsid w:val="00BC3B44"/>
    <w:rsid w:val="00BD2F07"/>
    <w:rsid w:val="00BD4E5B"/>
    <w:rsid w:val="00BF66A6"/>
    <w:rsid w:val="00C109A3"/>
    <w:rsid w:val="00C3275D"/>
    <w:rsid w:val="00C51EE0"/>
    <w:rsid w:val="00C64D10"/>
    <w:rsid w:val="00C773AA"/>
    <w:rsid w:val="00CC7EEC"/>
    <w:rsid w:val="00CE047C"/>
    <w:rsid w:val="00CF3E24"/>
    <w:rsid w:val="00CF5347"/>
    <w:rsid w:val="00D169DB"/>
    <w:rsid w:val="00D4506E"/>
    <w:rsid w:val="00D47E20"/>
    <w:rsid w:val="00D51C6E"/>
    <w:rsid w:val="00D75888"/>
    <w:rsid w:val="00D95574"/>
    <w:rsid w:val="00DA663D"/>
    <w:rsid w:val="00DB4A5E"/>
    <w:rsid w:val="00DC6684"/>
    <w:rsid w:val="00DF0831"/>
    <w:rsid w:val="00DF6AAC"/>
    <w:rsid w:val="00E06CAF"/>
    <w:rsid w:val="00E1447A"/>
    <w:rsid w:val="00E2090C"/>
    <w:rsid w:val="00E21CD6"/>
    <w:rsid w:val="00E33B97"/>
    <w:rsid w:val="00E4384D"/>
    <w:rsid w:val="00E635B4"/>
    <w:rsid w:val="00EA15CB"/>
    <w:rsid w:val="00EB039B"/>
    <w:rsid w:val="00EB4743"/>
    <w:rsid w:val="00F13BD7"/>
    <w:rsid w:val="00F14AD0"/>
    <w:rsid w:val="00F14AF4"/>
    <w:rsid w:val="00F34FFD"/>
    <w:rsid w:val="00F460AD"/>
    <w:rsid w:val="00F81743"/>
    <w:rsid w:val="00F95C80"/>
    <w:rsid w:val="00FA0C00"/>
    <w:rsid w:val="00FB188D"/>
    <w:rsid w:val="00FD5440"/>
    <w:rsid w:val="00F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55B12"/>
  <w15:chartTrackingRefBased/>
  <w15:docId w15:val="{1A8F38DB-162E-451A-934B-F8C7571F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44"/>
  </w:style>
  <w:style w:type="paragraph" w:styleId="Footer">
    <w:name w:val="footer"/>
    <w:basedOn w:val="Normal"/>
    <w:link w:val="FooterChar"/>
    <w:uiPriority w:val="99"/>
    <w:unhideWhenUsed/>
    <w:rsid w:val="00BC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44"/>
  </w:style>
  <w:style w:type="paragraph" w:styleId="ListParagraph">
    <w:name w:val="List Paragraph"/>
    <w:basedOn w:val="Normal"/>
    <w:uiPriority w:val="34"/>
    <w:qFormat/>
    <w:rsid w:val="00DC6684"/>
    <w:pPr>
      <w:ind w:left="720"/>
      <w:contextualSpacing/>
    </w:pPr>
  </w:style>
  <w:style w:type="table" w:styleId="TableGrid">
    <w:name w:val="Table Grid"/>
    <w:basedOn w:val="TableNormal"/>
    <w:uiPriority w:val="39"/>
    <w:rsid w:val="00CC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urphy2@peacehealth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6E2F-6FE1-4B77-A1F1-19689486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PeaceHealth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Chiko Umeweni</dc:creator>
  <cp:keywords/>
  <dc:description/>
  <cp:lastModifiedBy>Megan Jones</cp:lastModifiedBy>
  <cp:revision>2</cp:revision>
  <cp:lastPrinted>2022-12-29T00:13:00Z</cp:lastPrinted>
  <dcterms:created xsi:type="dcterms:W3CDTF">2023-01-26T01:52:00Z</dcterms:created>
  <dcterms:modified xsi:type="dcterms:W3CDTF">2023-01-26T01:52:00Z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1dc423-65f1-41d9-8923-1f6f695e4d76_Enabled">
    <vt:lpwstr>true</vt:lpwstr>
  </property>
  <property fmtid="{D5CDD505-2E9C-101B-9397-08002B2CF9AE}" pid="3" name="MSIP_Label_e91dc423-65f1-41d9-8923-1f6f695e4d76_SetDate">
    <vt:lpwstr>2022-12-29T00:14:08Z</vt:lpwstr>
  </property>
  <property fmtid="{D5CDD505-2E9C-101B-9397-08002B2CF9AE}" pid="4" name="MSIP_Label_e91dc423-65f1-41d9-8923-1f6f695e4d76_Method">
    <vt:lpwstr>Standard</vt:lpwstr>
  </property>
  <property fmtid="{D5CDD505-2E9C-101B-9397-08002B2CF9AE}" pid="5" name="MSIP_Label_e91dc423-65f1-41d9-8923-1f6f695e4d76_Name">
    <vt:lpwstr>AIP_GenBusinessUse_v2</vt:lpwstr>
  </property>
  <property fmtid="{D5CDD505-2E9C-101B-9397-08002B2CF9AE}" pid="6" name="MSIP_Label_e91dc423-65f1-41d9-8923-1f6f695e4d76_SiteId">
    <vt:lpwstr>0c4d6a21-2cf4-4197-9333-aa5fadb76709</vt:lpwstr>
  </property>
  <property fmtid="{D5CDD505-2E9C-101B-9397-08002B2CF9AE}" pid="7" name="MSIP_Label_e91dc423-65f1-41d9-8923-1f6f695e4d76_ActionId">
    <vt:lpwstr>a1ffd8c0-bba8-4d86-9890-cd134681a235</vt:lpwstr>
  </property>
  <property fmtid="{D5CDD505-2E9C-101B-9397-08002B2CF9AE}" pid="8" name="MSIP_Label_e91dc423-65f1-41d9-8923-1f6f695e4d76_ContentBits">
    <vt:lpwstr>2</vt:lpwstr>
  </property>
</Properties>
</file>